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B61F">
      <w:pPr>
        <w:ind w:left="-420" w:leftChars="-200" w:right="-313" w:rightChars="-149" w:firstLine="0" w:firstLineChars="0"/>
        <w:jc w:val="distribute"/>
      </w:pPr>
      <w:r>
        <w:rPr>
          <w:rFonts w:hint="eastAsia"/>
          <w:color w:val="E54C5E" w:themeColor="accent6"/>
          <w:sz w:val="76"/>
          <w:szCs w:val="76"/>
          <w:u w:val="double" w:color="FF0000"/>
          <w:lang w:val="en-US" w:eastAsia="zh-CN"/>
          <w14:textFill>
            <w14:solidFill>
              <w14:schemeClr w14:val="accent6"/>
            </w14:solidFill>
          </w14:textFill>
        </w:rPr>
        <w:t>通化市东昌区财政局</w:t>
      </w:r>
    </w:p>
    <w:p w14:paraId="3F547E44">
      <w:pPr>
        <w:jc w:val="center"/>
        <w:rPr>
          <w:rFonts w:hint="eastAsia" w:ascii="宋体" w:hAnsi="宋体" w:cs="仿宋"/>
          <w:b/>
          <w:sz w:val="44"/>
          <w:szCs w:val="44"/>
        </w:rPr>
      </w:pPr>
    </w:p>
    <w:p w14:paraId="13DB4BBF">
      <w:pPr>
        <w:jc w:val="center"/>
        <w:rPr>
          <w:rFonts w:hint="eastAsia" w:ascii="宋体" w:hAnsi="宋体" w:cs="仿宋"/>
          <w:b/>
          <w:sz w:val="44"/>
          <w:szCs w:val="44"/>
        </w:rPr>
      </w:pPr>
      <w:r>
        <w:rPr>
          <w:rFonts w:hint="eastAsia" w:ascii="宋体" w:hAnsi="宋体" w:cs="仿宋"/>
          <w:b/>
          <w:sz w:val="44"/>
          <w:szCs w:val="44"/>
        </w:rPr>
        <w:t>关于</w:t>
      </w:r>
      <w:r>
        <w:rPr>
          <w:rFonts w:hint="eastAsia" w:asciiTheme="majorEastAsia" w:hAnsiTheme="majorEastAsia" w:eastAsiaTheme="majorEastAsia" w:cstheme="majorEastAsia"/>
          <w:b/>
          <w:bCs/>
          <w:sz w:val="44"/>
          <w:szCs w:val="44"/>
        </w:rPr>
        <w:t>《2025年吉林省通化市东昌区金厂镇湾湾川村智能温室项目》</w:t>
      </w:r>
      <w:r>
        <w:rPr>
          <w:rFonts w:hint="eastAsia" w:ascii="宋体" w:hAnsi="宋体" w:cs="仿宋"/>
          <w:b/>
          <w:sz w:val="44"/>
          <w:szCs w:val="44"/>
        </w:rPr>
        <w:t>资金绩效目标</w:t>
      </w:r>
    </w:p>
    <w:p w14:paraId="07B4FC87">
      <w:pPr>
        <w:jc w:val="center"/>
        <w:rPr>
          <w:rFonts w:hint="eastAsia" w:ascii="宋体" w:hAnsi="宋体" w:cs="仿宋"/>
          <w:b/>
          <w:sz w:val="44"/>
          <w:szCs w:val="44"/>
        </w:rPr>
      </w:pPr>
      <w:r>
        <w:rPr>
          <w:rFonts w:hint="eastAsia" w:ascii="宋体" w:hAnsi="宋体" w:cs="仿宋"/>
          <w:b/>
          <w:sz w:val="44"/>
          <w:szCs w:val="44"/>
        </w:rPr>
        <w:t>批复的通知</w:t>
      </w:r>
    </w:p>
    <w:p w14:paraId="12C868B8">
      <w:pPr>
        <w:ind w:firstLine="880" w:firstLineChars="200"/>
        <w:jc w:val="left"/>
        <w:rPr>
          <w:rFonts w:ascii="仿宋" w:hAnsi="仿宋" w:eastAsia="仿宋" w:cs="仿宋"/>
          <w:sz w:val="44"/>
          <w:szCs w:val="44"/>
        </w:rPr>
      </w:pPr>
    </w:p>
    <w:p w14:paraId="00F30B76">
      <w:pPr>
        <w:pStyle w:val="3"/>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通化市东昌区乡村振兴服务中心：</w:t>
      </w:r>
    </w:p>
    <w:p w14:paraId="05B457E5">
      <w:pPr>
        <w:pStyle w:val="3"/>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10</w:t>
      </w:r>
      <w:bookmarkStart w:id="0" w:name="_GoBack"/>
      <w:bookmarkEnd w:id="0"/>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3"/>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412172F3">
      <w:pPr>
        <w:pStyle w:val="3"/>
        <w:keepNext w:val="0"/>
        <w:keepLines w:val="0"/>
        <w:widowControl/>
        <w:suppressLineNumbers w:val="0"/>
        <w:spacing w:before="0" w:beforeAutospacing="1" w:after="0" w:afterAutospacing="1"/>
        <w:ind w:left="1918" w:leftChars="304" w:right="0" w:hanging="1280" w:hangingChars="4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附件1：《2025年吉林省通化市东昌区金厂镇湾湾川村智能温室项目》绩效目标批复表 </w:t>
      </w:r>
    </w:p>
    <w:p w14:paraId="2CE241BC">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3D4C113C">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5年6</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p>
    <w:p w14:paraId="0DC255A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p>
    <w:p w14:paraId="1AF9B48E">
      <w:pPr>
        <w:ind w:left="1" w:leftChars="-295" w:right="-733" w:rightChars="-349" w:hanging="620" w:firstLineChars="0"/>
        <w:jc w:val="left"/>
      </w:pP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color w:val="FF0000"/>
          <w:sz w:val="32"/>
          <w:szCs w:val="32"/>
          <w:u w:val="thick"/>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920F0"/>
    <w:rsid w:val="28AB22D4"/>
    <w:rsid w:val="329C68D9"/>
    <w:rsid w:val="3B49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685</Characters>
  <Lines>0</Lines>
  <Paragraphs>0</Paragraphs>
  <TotalTime>1</TotalTime>
  <ScaleCrop>false</ScaleCrop>
  <LinksUpToDate>false</LinksUpToDate>
  <CharactersWithSpaces>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2025-07-22T00:40:00Z</dcterms:created>
  <dc:creator>DELL</dc:creator>
  <cp:lastModifiedBy>DELL</cp:lastModifiedBy>
  <cp:lastPrinted>2025-07-23T06:00:36Z</cp:lastPrinted>
  <dcterms:modified xsi:type="dcterms:W3CDTF">2025-07-23T06:37:08Z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6CE4213457B745A88F3BB1D1446C08D6_11</vt:lpwstr>
  </property>
  <property fmtid="{D5CDD505-2E9C-101B-9397-08002B2CF9AE}" pid="4" name="KSOTemplateDocerSaveRecord">
    <vt:lpwstr>eyJoZGlkIjoiNzk2OTUwNGJkYzUyOTJlMmVlNDY0MmJiNzVmM2IwMTIifQ==</vt:lpwstr>
  </property>
</Properties>
</file>